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5E2C9B79" w:rsidR="00BC4B8F" w:rsidRDefault="00E34B92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Liisa-Ly Pakosta</w:t>
      </w:r>
    </w:p>
    <w:p w14:paraId="1390BF7A" w14:textId="76FEFD43" w:rsidR="00B52A8B" w:rsidRDefault="00B52A8B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</w:t>
      </w:r>
      <w:r w:rsidR="00E34B92">
        <w:rPr>
          <w:rFonts w:ascii="Times New Roman" w:eastAsia="Times New Roman" w:hAnsi="Times New Roman"/>
          <w:sz w:val="24"/>
          <w:szCs w:val="24"/>
          <w:lang w:eastAsia="et-EE"/>
        </w:rPr>
        <w:t>- ja digi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minister</w:t>
      </w:r>
    </w:p>
    <w:p w14:paraId="6D00C821" w14:textId="06694FFE" w:rsidR="00BC4B8F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Justiitsministeerium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</w:p>
    <w:p w14:paraId="520A9E89" w14:textId="7EE5652B" w:rsidR="00BC4B8F" w:rsidRDefault="00531360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="00BC4B8F" w:rsidRPr="00F0388B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info@just.ee</w:t>
        </w:r>
      </w:hyperlink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A7376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44483E">
        <w:rPr>
          <w:rFonts w:ascii="Times New Roman" w:eastAsia="Times New Roman" w:hAnsi="Times New Roman"/>
          <w:sz w:val="24"/>
          <w:szCs w:val="24"/>
          <w:lang w:eastAsia="et-EE"/>
        </w:rPr>
        <w:t>8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="00131E05">
        <w:rPr>
          <w:rFonts w:ascii="Times New Roman" w:eastAsia="Times New Roman" w:hAnsi="Times New Roman"/>
          <w:sz w:val="24"/>
          <w:szCs w:val="24"/>
          <w:lang w:eastAsia="et-EE"/>
        </w:rPr>
        <w:t>8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BA7376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3-1/</w:t>
      </w:r>
      <w:r w:rsidR="0044483E">
        <w:rPr>
          <w:rFonts w:ascii="Times New Roman" w:eastAsia="Times New Roman" w:hAnsi="Times New Roman"/>
          <w:sz w:val="24"/>
          <w:szCs w:val="24"/>
          <w:lang w:eastAsia="et-EE"/>
        </w:rPr>
        <w:t>18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7057E2B8" w14:textId="0206F718" w:rsidR="00BA7376" w:rsidRPr="00663172" w:rsidRDefault="00497DB4" w:rsidP="008D3C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Ettepanek </w:t>
      </w:r>
      <w:r w:rsidR="008D3C14">
        <w:rPr>
          <w:rFonts w:ascii="Times New Roman" w:eastAsia="Times New Roman" w:hAnsi="Times New Roman"/>
          <w:b/>
          <w:bCs/>
          <w:sz w:val="24"/>
          <w:szCs w:val="24"/>
        </w:rPr>
        <w:t>eksamiteemade loetelude täiendamiseks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0C34A7B2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Lugupeetav justiit</w:t>
      </w:r>
      <w:r w:rsidR="00E34B92">
        <w:rPr>
          <w:rFonts w:ascii="Times New Roman" w:eastAsia="Times New Roman" w:hAnsi="Times New Roman"/>
          <w:sz w:val="24"/>
          <w:szCs w:val="24"/>
        </w:rPr>
        <w:t>s- ja digi</w:t>
      </w:r>
      <w:r>
        <w:rPr>
          <w:rFonts w:ascii="Times New Roman" w:eastAsia="Times New Roman" w:hAnsi="Times New Roman"/>
          <w:sz w:val="24"/>
          <w:szCs w:val="24"/>
        </w:rPr>
        <w:t xml:space="preserve">minister </w:t>
      </w:r>
      <w:r w:rsidR="00E34B92">
        <w:rPr>
          <w:rFonts w:ascii="Times New Roman" w:eastAsia="Times New Roman" w:hAnsi="Times New Roman"/>
          <w:sz w:val="24"/>
          <w:szCs w:val="24"/>
          <w:lang w:eastAsia="et-EE"/>
        </w:rPr>
        <w:t>Liisa-Ly Pakosta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40ED9654" w14:textId="7813E92A" w:rsidR="00637029" w:rsidRDefault="00497DB4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Käesolevaga esitame Teile</w:t>
      </w:r>
      <w:r w:rsidR="00BC4B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ettepaneku</w:t>
      </w:r>
      <w:r w:rsidR="008D3C14">
        <w:rPr>
          <w:rFonts w:ascii="Times New Roman" w:eastAsia="Times New Roman" w:hAnsi="Times New Roman"/>
          <w:sz w:val="24"/>
          <w:szCs w:val="24"/>
        </w:rPr>
        <w:t xml:space="preserve"> täiendada kohtutäiturieksami, pankrotihalduri eksami, saneerimisnõustaja eksami ja usaldusisiku eksami eksamivaldkondade loetelusid järgmiselt:</w:t>
      </w:r>
    </w:p>
    <w:p w14:paraId="20FAC468" w14:textId="3CEE875F" w:rsidR="008D3C14" w:rsidRDefault="008D3C14" w:rsidP="008D3C14">
      <w:pPr>
        <w:pStyle w:val="Loendilik"/>
        <w:numPr>
          <w:ilvl w:val="0"/>
          <w:numId w:val="30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täiendada justiitsministri 15.12.2009 määruse nr 42 „Kohtutäiturimäärustik“ § 75 l</w:t>
      </w:r>
      <w:r w:rsidR="00251F96">
        <w:rPr>
          <w:rFonts w:ascii="Times New Roman" w:eastAsia="Times New Roman" w:hAnsi="Times New Roman"/>
          <w:sz w:val="24"/>
          <w:szCs w:val="24"/>
        </w:rPr>
        <w:t>õiget</w:t>
      </w:r>
      <w:r>
        <w:rPr>
          <w:rFonts w:ascii="Times New Roman" w:eastAsia="Times New Roman" w:hAnsi="Times New Roman"/>
          <w:sz w:val="24"/>
          <w:szCs w:val="24"/>
        </w:rPr>
        <w:t xml:space="preserve"> 2 </w:t>
      </w:r>
      <w:r w:rsidR="00251F96">
        <w:rPr>
          <w:rFonts w:ascii="Times New Roman" w:eastAsia="Times New Roman" w:hAnsi="Times New Roman"/>
          <w:sz w:val="24"/>
          <w:szCs w:val="24"/>
        </w:rPr>
        <w:t>punktiga 9 „9) haldusõigus, sh rahapesu</w:t>
      </w:r>
      <w:r w:rsidR="00AB0D5C">
        <w:rPr>
          <w:rFonts w:ascii="Times New Roman" w:eastAsia="Times New Roman" w:hAnsi="Times New Roman"/>
          <w:sz w:val="24"/>
          <w:szCs w:val="24"/>
        </w:rPr>
        <w:t>,</w:t>
      </w:r>
      <w:r w:rsidR="00251F96">
        <w:rPr>
          <w:rFonts w:ascii="Times New Roman" w:eastAsia="Times New Roman" w:hAnsi="Times New Roman"/>
          <w:sz w:val="24"/>
          <w:szCs w:val="24"/>
        </w:rPr>
        <w:t xml:space="preserve"> terrorismi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, </w:t>
      </w:r>
      <w:r w:rsidR="00AB0D5C" w:rsidRPr="00AB0D5C">
        <w:rPr>
          <w:rFonts w:ascii="Times New Roman" w:eastAsia="Times New Roman" w:hAnsi="Times New Roman"/>
          <w:sz w:val="24"/>
          <w:szCs w:val="24"/>
        </w:rPr>
        <w:t>ja massihävitusrelvade leviku</w:t>
      </w:r>
      <w:r w:rsidR="00251F96">
        <w:rPr>
          <w:rFonts w:ascii="Times New Roman" w:eastAsia="Times New Roman" w:hAnsi="Times New Roman"/>
          <w:sz w:val="24"/>
          <w:szCs w:val="24"/>
        </w:rPr>
        <w:t xml:space="preserve"> rahastamise tõkestamine</w:t>
      </w:r>
      <w:r w:rsidR="00AB0D5C" w:rsidRPr="00AB0D5C">
        <w:rPr>
          <w:rFonts w:ascii="Times New Roman" w:eastAsia="Times New Roman" w:hAnsi="Times New Roman"/>
          <w:sz w:val="24"/>
          <w:szCs w:val="24"/>
        </w:rPr>
        <w:t xml:space="preserve"> 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ning </w:t>
      </w:r>
      <w:r w:rsidR="00AB0D5C" w:rsidRPr="00AB0D5C">
        <w:rPr>
          <w:rFonts w:ascii="Times New Roman" w:eastAsia="Times New Roman" w:hAnsi="Times New Roman"/>
          <w:sz w:val="24"/>
          <w:szCs w:val="24"/>
        </w:rPr>
        <w:t>finantssanktsiooni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 kohaldamine</w:t>
      </w:r>
      <w:r w:rsidR="00251F96">
        <w:rPr>
          <w:rFonts w:ascii="Times New Roman" w:eastAsia="Times New Roman" w:hAnsi="Times New Roman"/>
          <w:sz w:val="24"/>
          <w:szCs w:val="24"/>
        </w:rPr>
        <w:t>“;</w:t>
      </w:r>
    </w:p>
    <w:p w14:paraId="2026D879" w14:textId="6F2C8C09" w:rsidR="00076747" w:rsidRDefault="00076747" w:rsidP="00076747">
      <w:pPr>
        <w:pStyle w:val="Loendilik"/>
        <w:numPr>
          <w:ilvl w:val="0"/>
          <w:numId w:val="30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täiendada justiitsministri 11.10.2010 määruse nr 33 „</w:t>
      </w:r>
      <w:r w:rsidRPr="00076747">
        <w:rPr>
          <w:rFonts w:ascii="Times New Roman" w:eastAsia="Times New Roman" w:hAnsi="Times New Roman"/>
          <w:sz w:val="24"/>
          <w:szCs w:val="24"/>
        </w:rPr>
        <w:t>Pankrotihalduri ja saneerimisnõustaja eksami erialateadmiste testi valdkonnad ja hindamise kord</w:t>
      </w:r>
      <w:r>
        <w:rPr>
          <w:rFonts w:ascii="Times New Roman" w:eastAsia="Times New Roman" w:hAnsi="Times New Roman"/>
          <w:sz w:val="24"/>
          <w:szCs w:val="24"/>
        </w:rPr>
        <w:t xml:space="preserve">“ §-i 2 punktiga 17 „2) 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haldusõigus, sh rahapesu, terrorismi, </w:t>
      </w:r>
      <w:r w:rsidR="00AB0D5C" w:rsidRPr="00AB0D5C">
        <w:rPr>
          <w:rFonts w:ascii="Times New Roman" w:eastAsia="Times New Roman" w:hAnsi="Times New Roman"/>
          <w:sz w:val="24"/>
          <w:szCs w:val="24"/>
        </w:rPr>
        <w:t>ja massihävitusrelvade leviku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 rahastamise tõkestamine</w:t>
      </w:r>
      <w:r w:rsidR="00AB0D5C" w:rsidRPr="00AB0D5C">
        <w:rPr>
          <w:rFonts w:ascii="Times New Roman" w:eastAsia="Times New Roman" w:hAnsi="Times New Roman"/>
          <w:sz w:val="24"/>
          <w:szCs w:val="24"/>
        </w:rPr>
        <w:t xml:space="preserve"> 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ning </w:t>
      </w:r>
      <w:r w:rsidR="00AB0D5C" w:rsidRPr="00AB0D5C">
        <w:rPr>
          <w:rFonts w:ascii="Times New Roman" w:eastAsia="Times New Roman" w:hAnsi="Times New Roman"/>
          <w:sz w:val="24"/>
          <w:szCs w:val="24"/>
        </w:rPr>
        <w:t>finantssanktsiooni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 kohaldamine</w:t>
      </w:r>
      <w:r>
        <w:rPr>
          <w:rFonts w:ascii="Times New Roman" w:eastAsia="Times New Roman" w:hAnsi="Times New Roman"/>
          <w:sz w:val="24"/>
          <w:szCs w:val="24"/>
        </w:rPr>
        <w:t>“;</w:t>
      </w:r>
    </w:p>
    <w:p w14:paraId="633ECD41" w14:textId="0B9B605F" w:rsidR="00076747" w:rsidRDefault="00076747" w:rsidP="00076747">
      <w:pPr>
        <w:pStyle w:val="Loendilik"/>
        <w:numPr>
          <w:ilvl w:val="0"/>
          <w:numId w:val="30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asendada justiitsministri 11.10.2010 määruse nr 33 „</w:t>
      </w:r>
      <w:r w:rsidRPr="00076747">
        <w:rPr>
          <w:rFonts w:ascii="Times New Roman" w:eastAsia="Times New Roman" w:hAnsi="Times New Roman"/>
          <w:sz w:val="24"/>
          <w:szCs w:val="24"/>
        </w:rPr>
        <w:t>Pankrotihalduri ja saneerimisnõustaja eksami erialateadmiste testi valdkonnad ja hindamise kord</w:t>
      </w:r>
      <w:r>
        <w:rPr>
          <w:rFonts w:ascii="Times New Roman" w:eastAsia="Times New Roman" w:hAnsi="Times New Roman"/>
          <w:sz w:val="24"/>
          <w:szCs w:val="24"/>
        </w:rPr>
        <w:t>“ §-is 2</w:t>
      </w:r>
      <w:r w:rsidRPr="00076747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esitatud arv „16“ arvuga „17“; </w:t>
      </w:r>
    </w:p>
    <w:p w14:paraId="0D919FDE" w14:textId="2FB0ADD9" w:rsidR="00076747" w:rsidRDefault="00076747" w:rsidP="00076747">
      <w:pPr>
        <w:pStyle w:val="Loendilik"/>
        <w:numPr>
          <w:ilvl w:val="0"/>
          <w:numId w:val="30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täiendada justiitsministri 29.06.2022 määruse nr 17 „</w:t>
      </w:r>
      <w:r w:rsidRPr="00076747">
        <w:rPr>
          <w:rFonts w:ascii="Times New Roman" w:eastAsia="Times New Roman" w:hAnsi="Times New Roman"/>
          <w:sz w:val="24"/>
          <w:szCs w:val="24"/>
        </w:rPr>
        <w:t>Kohtutäiturite ja Pankrotihaldurite Koja metoodikakomisjoni töö korraldus, võlgniku usaldusisiku eksami, esmase koolituse ja täiendusõppe nõuded ning kojale makstava tasu suurus</w:t>
      </w:r>
      <w:r>
        <w:rPr>
          <w:rFonts w:ascii="Times New Roman" w:eastAsia="Times New Roman" w:hAnsi="Times New Roman"/>
          <w:sz w:val="24"/>
          <w:szCs w:val="24"/>
        </w:rPr>
        <w:t xml:space="preserve">“ §-i 8 punktiga 11 „11) 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haldusõigus, sh rahapesu, terrorismi, </w:t>
      </w:r>
      <w:r w:rsidR="00AB0D5C" w:rsidRPr="00AB0D5C">
        <w:rPr>
          <w:rFonts w:ascii="Times New Roman" w:eastAsia="Times New Roman" w:hAnsi="Times New Roman"/>
          <w:sz w:val="24"/>
          <w:szCs w:val="24"/>
        </w:rPr>
        <w:t>ja massihävitusrelvade leviku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 rahastamise tõkestamine</w:t>
      </w:r>
      <w:r w:rsidR="00AB0D5C" w:rsidRPr="00AB0D5C">
        <w:rPr>
          <w:rFonts w:ascii="Times New Roman" w:eastAsia="Times New Roman" w:hAnsi="Times New Roman"/>
          <w:sz w:val="24"/>
          <w:szCs w:val="24"/>
        </w:rPr>
        <w:t xml:space="preserve"> 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ning </w:t>
      </w:r>
      <w:r w:rsidR="00AB0D5C" w:rsidRPr="00AB0D5C">
        <w:rPr>
          <w:rFonts w:ascii="Times New Roman" w:eastAsia="Times New Roman" w:hAnsi="Times New Roman"/>
          <w:sz w:val="24"/>
          <w:szCs w:val="24"/>
        </w:rPr>
        <w:t>finantssanktsiooni</w:t>
      </w:r>
      <w:r w:rsidR="00AB0D5C">
        <w:rPr>
          <w:rFonts w:ascii="Times New Roman" w:eastAsia="Times New Roman" w:hAnsi="Times New Roman"/>
          <w:sz w:val="24"/>
          <w:szCs w:val="24"/>
        </w:rPr>
        <w:t xml:space="preserve"> kohaldamine</w:t>
      </w:r>
      <w:r>
        <w:rPr>
          <w:rFonts w:ascii="Times New Roman" w:eastAsia="Times New Roman" w:hAnsi="Times New Roman"/>
          <w:sz w:val="24"/>
          <w:szCs w:val="24"/>
        </w:rPr>
        <w:t>“</w:t>
      </w:r>
      <w:r w:rsidR="00892C67">
        <w:rPr>
          <w:rFonts w:ascii="Times New Roman" w:eastAsia="Times New Roman" w:hAnsi="Times New Roman"/>
          <w:sz w:val="24"/>
          <w:szCs w:val="24"/>
        </w:rPr>
        <w:t>.</w:t>
      </w:r>
    </w:p>
    <w:p w14:paraId="4EE9FB31" w14:textId="77777777" w:rsidR="00892C67" w:rsidRDefault="00892C67" w:rsidP="00892C67">
      <w:pPr>
        <w:pStyle w:val="Vahedeta"/>
        <w:rPr>
          <w:rFonts w:ascii="Times New Roman" w:hAnsi="Times New Roman"/>
          <w:sz w:val="24"/>
          <w:szCs w:val="24"/>
        </w:rPr>
      </w:pPr>
    </w:p>
    <w:p w14:paraId="5441E749" w14:textId="1B4FBABA" w:rsidR="001316C6" w:rsidRPr="001316C6" w:rsidRDefault="001316C6" w:rsidP="001316C6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Rahapesu ennetamise ja terrorismi rahastamise tõkestamise riiklik riskihindamine </w:t>
      </w:r>
      <w:r w:rsidR="00997C26">
        <w:rPr>
          <w:rFonts w:ascii="Times New Roman" w:hAnsi="Times New Roman"/>
          <w:sz w:val="24"/>
          <w:szCs w:val="24"/>
        </w:rPr>
        <w:t>2017.-2019.</w:t>
      </w:r>
      <w:r>
        <w:rPr>
          <w:rFonts w:ascii="Times New Roman" w:hAnsi="Times New Roman"/>
          <w:sz w:val="24"/>
          <w:szCs w:val="24"/>
        </w:rPr>
        <w:t xml:space="preserve"> aastal hõlmas ka kohtutäiturite ja pankrotihaldurite kutsetegevust. Alates 2022. aasta 1. juulist rakendus füüsilise isiku maksejõuetuse seadus, mi</w:t>
      </w:r>
      <w:r w:rsidR="002C171F">
        <w:rPr>
          <w:rFonts w:ascii="Times New Roman" w:hAnsi="Times New Roman"/>
          <w:sz w:val="24"/>
          <w:szCs w:val="24"/>
        </w:rPr>
        <w:t>llega</w:t>
      </w:r>
      <w:r>
        <w:rPr>
          <w:rFonts w:ascii="Times New Roman" w:hAnsi="Times New Roman"/>
          <w:sz w:val="24"/>
          <w:szCs w:val="24"/>
        </w:rPr>
        <w:t xml:space="preserve"> an</w:t>
      </w:r>
      <w:r w:rsidR="002C171F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kohtu määratavatele usaldusisikutele ajutise halduri õigused</w:t>
      </w:r>
      <w:r w:rsidR="002C171F">
        <w:rPr>
          <w:rFonts w:ascii="Times New Roman" w:hAnsi="Times New Roman"/>
          <w:sz w:val="24"/>
          <w:szCs w:val="24"/>
        </w:rPr>
        <w:t xml:space="preserve"> ja korraldati ümber s</w:t>
      </w:r>
      <w:r>
        <w:rPr>
          <w:rFonts w:ascii="Times New Roman" w:hAnsi="Times New Roman"/>
          <w:sz w:val="24"/>
          <w:szCs w:val="24"/>
        </w:rPr>
        <w:t xml:space="preserve">aneerimisnõustaja </w:t>
      </w:r>
      <w:r w:rsidR="002C171F">
        <w:rPr>
          <w:rFonts w:ascii="Times New Roman" w:hAnsi="Times New Roman"/>
          <w:sz w:val="24"/>
          <w:szCs w:val="24"/>
        </w:rPr>
        <w:t xml:space="preserve">pädevus ja staatus. Rahapesu ennetamise ja terrorismi rahastamise tõkestamise seaduse </w:t>
      </w:r>
      <w:r w:rsidR="00AB0D5C">
        <w:rPr>
          <w:rFonts w:ascii="Times New Roman" w:hAnsi="Times New Roman"/>
          <w:sz w:val="24"/>
          <w:szCs w:val="24"/>
        </w:rPr>
        <w:t xml:space="preserve">(edaspidi RahaPTS) </w:t>
      </w:r>
      <w:r w:rsidR="002C171F">
        <w:rPr>
          <w:rFonts w:ascii="Times New Roman" w:hAnsi="Times New Roman"/>
          <w:sz w:val="24"/>
          <w:szCs w:val="24"/>
        </w:rPr>
        <w:t xml:space="preserve">§ 3 lg 2 kohaselt kuuluvad seaduse kohaldamisalasse usaldusisik ja saneerimisnõustaja kui „muu õigusteenuse osutaja“, kui ta </w:t>
      </w:r>
      <w:r w:rsidRPr="001316C6">
        <w:rPr>
          <w:rFonts w:ascii="Times New Roman" w:hAnsi="Times New Roman"/>
          <w:sz w:val="24"/>
          <w:szCs w:val="24"/>
        </w:rPr>
        <w:t>juhendab tehingu kavandamist või selle tegemist või teeb ametitoimingut või osutab ametiteenust, mis on seotud</w:t>
      </w:r>
      <w:r w:rsidR="002C171F">
        <w:rPr>
          <w:rFonts w:ascii="Times New Roman" w:hAnsi="Times New Roman"/>
          <w:sz w:val="24"/>
          <w:szCs w:val="24"/>
        </w:rPr>
        <w:t xml:space="preserve"> samas sättes loetletuga.</w:t>
      </w:r>
    </w:p>
    <w:p w14:paraId="7F52B727" w14:textId="77777777" w:rsidR="001316C6" w:rsidRPr="001316C6" w:rsidRDefault="001316C6" w:rsidP="001316C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227519E" w14:textId="0CA2EB82" w:rsidR="001316C6" w:rsidRDefault="002C171F" w:rsidP="001316C6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Riikliku riskihindamise käigus esitati Kohtutäiturite ja Pankrotihaldurite Kojale märkus, et valdkond ei ole kaasatud eksami teemade loetellu. Koda tegi eksamite programmis eksamite kirjaliku osa testide küsimustikus asjakohased muudatused 2021. aastal. </w:t>
      </w:r>
    </w:p>
    <w:p w14:paraId="2AA7B76D" w14:textId="77777777" w:rsidR="00AB0D5C" w:rsidRDefault="00AB0D5C" w:rsidP="001316C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FCC5B45" w14:textId="4538D360" w:rsidR="00AB0D5C" w:rsidRDefault="00AB0D5C" w:rsidP="00AB0D5C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AB0D5C">
        <w:rPr>
          <w:rFonts w:ascii="Times New Roman" w:hAnsi="Times New Roman"/>
          <w:sz w:val="24"/>
          <w:szCs w:val="24"/>
        </w:rPr>
        <w:t>17.06.2024 jõustus rahvusvahelise sanktsiooni seaduse muudatus, millega täiendat</w:t>
      </w:r>
      <w:r>
        <w:rPr>
          <w:rFonts w:ascii="Times New Roman" w:hAnsi="Times New Roman"/>
          <w:sz w:val="24"/>
          <w:szCs w:val="24"/>
        </w:rPr>
        <w:t>i</w:t>
      </w:r>
      <w:r w:rsidRPr="00AB0D5C">
        <w:rPr>
          <w:rFonts w:ascii="Times New Roman" w:hAnsi="Times New Roman"/>
          <w:sz w:val="24"/>
          <w:szCs w:val="24"/>
        </w:rPr>
        <w:t xml:space="preserve"> erikohustustega isikute nimekirja ja neile rakendatavaid kohustusi. </w:t>
      </w:r>
      <w:r>
        <w:rPr>
          <w:rFonts w:ascii="Times New Roman" w:hAnsi="Times New Roman"/>
          <w:sz w:val="24"/>
          <w:szCs w:val="24"/>
        </w:rPr>
        <w:t xml:space="preserve">Nimekirja lisati teiste seas </w:t>
      </w:r>
      <w:r w:rsidRPr="00AB0D5C">
        <w:rPr>
          <w:rFonts w:ascii="Times New Roman" w:hAnsi="Times New Roman"/>
          <w:sz w:val="24"/>
          <w:szCs w:val="24"/>
        </w:rPr>
        <w:t>kohtutäitur, pankrotihaldur, ajutine pankrotihaldur ja muu õigusteenuse osutaja majandus-, kutse- või ametitegevuses, kui ta tegutseb finants- või kinnisvaratehingus oma kliendi eest ja nimel RahaPTS tähenduses</w:t>
      </w:r>
      <w:r>
        <w:rPr>
          <w:rFonts w:ascii="Times New Roman" w:hAnsi="Times New Roman"/>
          <w:sz w:val="24"/>
          <w:szCs w:val="24"/>
        </w:rPr>
        <w:t>.</w:t>
      </w:r>
      <w:r w:rsidRPr="00AB0D5C">
        <w:rPr>
          <w:rFonts w:ascii="Times New Roman" w:hAnsi="Times New Roman"/>
          <w:sz w:val="24"/>
          <w:szCs w:val="24"/>
        </w:rPr>
        <w:t xml:space="preserve"> Sellest tulenevalt tuleb nimekirja lisatud erikohustustega isikutel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D5C">
        <w:rPr>
          <w:rFonts w:ascii="Times New Roman" w:hAnsi="Times New Roman"/>
          <w:sz w:val="24"/>
          <w:szCs w:val="24"/>
        </w:rPr>
        <w:t>kehtestada rahvusvahelise finantssanktsiooni protseduurireeglid, mis kirjeldavad finantssanktsiooni kohaldamise ja tuvastamise põhimõtteid ja tegevusi.</w:t>
      </w:r>
    </w:p>
    <w:p w14:paraId="1555F7A5" w14:textId="77777777" w:rsidR="00A65D70" w:rsidRDefault="00A65D70" w:rsidP="001316C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BA2BD3C" w14:textId="2AFD8C20" w:rsidR="00A66A1B" w:rsidRDefault="00A65D70" w:rsidP="00A65D70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Rahapesu ennetamise ja terrorismi rahastamise tõkestamise korraldamise valdkond liigitub haldusõiguse õigusharusse. </w:t>
      </w:r>
      <w:r w:rsidR="00251F96">
        <w:rPr>
          <w:rFonts w:ascii="Times New Roman" w:eastAsia="Times New Roman" w:hAnsi="Times New Roman"/>
          <w:sz w:val="24"/>
          <w:szCs w:val="24"/>
        </w:rPr>
        <w:t>Haldusõiguse alla liigituvad ka isikuandmete kaitse</w:t>
      </w:r>
      <w:r w:rsidR="00076747">
        <w:rPr>
          <w:rFonts w:ascii="Times New Roman" w:eastAsia="Times New Roman" w:hAnsi="Times New Roman"/>
          <w:sz w:val="24"/>
          <w:szCs w:val="24"/>
        </w:rPr>
        <w:t>,</w:t>
      </w:r>
      <w:r w:rsidR="00251F96">
        <w:rPr>
          <w:rFonts w:ascii="Times New Roman" w:eastAsia="Times New Roman" w:hAnsi="Times New Roman"/>
          <w:sz w:val="24"/>
          <w:szCs w:val="24"/>
        </w:rPr>
        <w:t xml:space="preserve"> maksukorraldus</w:t>
      </w:r>
      <w:r w:rsidR="00076747">
        <w:rPr>
          <w:rFonts w:ascii="Times New Roman" w:eastAsia="Times New Roman" w:hAnsi="Times New Roman"/>
          <w:sz w:val="24"/>
          <w:szCs w:val="24"/>
        </w:rPr>
        <w:t xml:space="preserve"> ja vabade elukutsete korraldus.</w:t>
      </w:r>
      <w:r>
        <w:rPr>
          <w:rFonts w:ascii="Times New Roman" w:eastAsia="Times New Roman" w:hAnsi="Times New Roman"/>
          <w:sz w:val="24"/>
          <w:szCs w:val="24"/>
        </w:rPr>
        <w:t xml:space="preserve"> Need kõik on valdkonna</w:t>
      </w:r>
      <w:r w:rsidR="00A66A1B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, milliste tundmine on kohtutäiturite, pankrotihaldurite, usaldusisikute ja saneerimisnõustajate ameti- ja kutsetegevuses olulise tähtsusega</w:t>
      </w:r>
      <w:r w:rsidR="00A66A1B">
        <w:rPr>
          <w:rFonts w:ascii="Times New Roman" w:eastAsia="Times New Roman" w:hAnsi="Times New Roman"/>
          <w:sz w:val="24"/>
          <w:szCs w:val="24"/>
        </w:rPr>
        <w:t xml:space="preserve"> ja teadmiste taseme kontrollimine eksamil asjakohane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7C72780" w14:textId="77777777" w:rsidR="00A66A1B" w:rsidRDefault="00A66A1B" w:rsidP="00A65D70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3E569B4C" w14:textId="66991BCA" w:rsidR="00251F96" w:rsidRPr="00251F96" w:rsidRDefault="00A66A1B" w:rsidP="00A65D70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Kuna eksamitel osalenud on avaldanud kahtlust, kas rahapesu ennetamise ja terrorismi rahastamise tõkestamise alaste küsimuste esitamine on õiguspärane, palume Teil ministri määruste asjakohaseid sätteid vastavalt ettepanekule täiendada või muuta. </w:t>
      </w:r>
    </w:p>
    <w:p w14:paraId="49CC7130" w14:textId="77777777" w:rsidR="00BA7376" w:rsidRDefault="00BA7376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77C397" w14:textId="6114E1CA" w:rsidR="0043234E" w:rsidRPr="0043234E" w:rsidRDefault="0043234E" w:rsidP="004A40A1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/allkirjastatud digitaalselt/</w:t>
      </w:r>
    </w:p>
    <w:p w14:paraId="32A776F5" w14:textId="35B3B050" w:rsidR="002C407C" w:rsidRDefault="008D3C14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Katrin Vellet</w:t>
      </w:r>
    </w:p>
    <w:p w14:paraId="187371B0" w14:textId="497FAD6D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Koja esimees</w:t>
      </w:r>
    </w:p>
    <w:p w14:paraId="0A4647CC" w14:textId="25178314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20C6F82" w14:textId="77777777" w:rsidR="00D6577D" w:rsidRDefault="00D6577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45B5071F" w14:textId="18A29132" w:rsidR="00B85C12" w:rsidRDefault="00B85C12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p w14:paraId="6CBC6CEF" w14:textId="77777777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77777777" w:rsidR="004D75A8" w:rsidRPr="00175ABD" w:rsidRDefault="004D75A8" w:rsidP="00486D62">
      <w:pPr>
        <w:jc w:val="both"/>
      </w:pPr>
    </w:p>
    <w:sectPr w:rsidR="004D75A8" w:rsidRPr="00175ABD" w:rsidSect="00FF40CA">
      <w:footerReference w:type="default" r:id="rId10"/>
      <w:headerReference w:type="first" r:id="rId11"/>
      <w:footerReference w:type="first" r:id="rId12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E18FD" w14:textId="77777777" w:rsidR="008F5A3E" w:rsidRDefault="008F5A3E">
      <w:r>
        <w:separator/>
      </w:r>
    </w:p>
  </w:endnote>
  <w:endnote w:type="continuationSeparator" w:id="0">
    <w:p w14:paraId="7DBB0629" w14:textId="77777777" w:rsidR="008F5A3E" w:rsidRDefault="008F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EndPr/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090A4D8A" w:rsidR="00753822" w:rsidRPr="00E83D57" w:rsidRDefault="00E6354B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B34F12F" w14:textId="148DE256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E6354B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D851" w14:textId="77777777" w:rsidR="008F5A3E" w:rsidRDefault="008F5A3E">
      <w:r>
        <w:separator/>
      </w:r>
    </w:p>
  </w:footnote>
  <w:footnote w:type="continuationSeparator" w:id="0">
    <w:p w14:paraId="3CBDB738" w14:textId="77777777" w:rsidR="008F5A3E" w:rsidRDefault="008F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67205"/>
    <w:multiLevelType w:val="hybridMultilevel"/>
    <w:tmpl w:val="4A52BE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B7962"/>
    <w:multiLevelType w:val="hybridMultilevel"/>
    <w:tmpl w:val="40C8B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1EA8"/>
    <w:multiLevelType w:val="hybridMultilevel"/>
    <w:tmpl w:val="534AA70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472DB"/>
    <w:multiLevelType w:val="hybridMultilevel"/>
    <w:tmpl w:val="98D6D0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A93F9A"/>
    <w:multiLevelType w:val="hybridMultilevel"/>
    <w:tmpl w:val="516E69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21"/>
  </w:num>
  <w:num w:numId="13" w16cid:durableId="1328435089">
    <w:abstractNumId w:val="25"/>
  </w:num>
  <w:num w:numId="14" w16cid:durableId="938830966">
    <w:abstractNumId w:val="11"/>
  </w:num>
  <w:num w:numId="15" w16cid:durableId="1557664134">
    <w:abstractNumId w:val="15"/>
  </w:num>
  <w:num w:numId="16" w16cid:durableId="538058046">
    <w:abstractNumId w:val="18"/>
  </w:num>
  <w:num w:numId="17" w16cid:durableId="1585266205">
    <w:abstractNumId w:val="27"/>
  </w:num>
  <w:num w:numId="18" w16cid:durableId="1586962684">
    <w:abstractNumId w:val="17"/>
  </w:num>
  <w:num w:numId="19" w16cid:durableId="408236974">
    <w:abstractNumId w:val="22"/>
  </w:num>
  <w:num w:numId="20" w16cid:durableId="268247208">
    <w:abstractNumId w:val="23"/>
  </w:num>
  <w:num w:numId="21" w16cid:durableId="14429630">
    <w:abstractNumId w:val="12"/>
  </w:num>
  <w:num w:numId="22" w16cid:durableId="1498225314">
    <w:abstractNumId w:val="20"/>
  </w:num>
  <w:num w:numId="23" w16cid:durableId="575096097">
    <w:abstractNumId w:val="19"/>
  </w:num>
  <w:num w:numId="24" w16cid:durableId="1981687121">
    <w:abstractNumId w:val="14"/>
  </w:num>
  <w:num w:numId="25" w16cid:durableId="138691383">
    <w:abstractNumId w:val="24"/>
  </w:num>
  <w:num w:numId="26" w16cid:durableId="944582873">
    <w:abstractNumId w:val="28"/>
  </w:num>
  <w:num w:numId="27" w16cid:durableId="1683848497">
    <w:abstractNumId w:val="13"/>
  </w:num>
  <w:num w:numId="28" w16cid:durableId="248081892">
    <w:abstractNumId w:val="10"/>
  </w:num>
  <w:num w:numId="29" w16cid:durableId="1080642529">
    <w:abstractNumId w:val="16"/>
  </w:num>
  <w:num w:numId="30" w16cid:durableId="16884843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3F43"/>
    <w:rsid w:val="0001606E"/>
    <w:rsid w:val="00026D41"/>
    <w:rsid w:val="00030109"/>
    <w:rsid w:val="0003082F"/>
    <w:rsid w:val="00032DA9"/>
    <w:rsid w:val="00035765"/>
    <w:rsid w:val="00036350"/>
    <w:rsid w:val="00037EFB"/>
    <w:rsid w:val="000417E0"/>
    <w:rsid w:val="00045B6F"/>
    <w:rsid w:val="00047CE1"/>
    <w:rsid w:val="00070608"/>
    <w:rsid w:val="000718A8"/>
    <w:rsid w:val="00076747"/>
    <w:rsid w:val="00080E3B"/>
    <w:rsid w:val="00086082"/>
    <w:rsid w:val="00095145"/>
    <w:rsid w:val="000A69B2"/>
    <w:rsid w:val="000B08F0"/>
    <w:rsid w:val="000B2CEB"/>
    <w:rsid w:val="000D2637"/>
    <w:rsid w:val="000D6C7D"/>
    <w:rsid w:val="000D6EF7"/>
    <w:rsid w:val="000E10D5"/>
    <w:rsid w:val="000F09BC"/>
    <w:rsid w:val="000F7AA6"/>
    <w:rsid w:val="00100EA9"/>
    <w:rsid w:val="00101064"/>
    <w:rsid w:val="001032F7"/>
    <w:rsid w:val="001141CA"/>
    <w:rsid w:val="001316C6"/>
    <w:rsid w:val="00131E05"/>
    <w:rsid w:val="0013300C"/>
    <w:rsid w:val="00135118"/>
    <w:rsid w:val="00145F0B"/>
    <w:rsid w:val="00146A2A"/>
    <w:rsid w:val="00150C18"/>
    <w:rsid w:val="00166ED3"/>
    <w:rsid w:val="00172AF3"/>
    <w:rsid w:val="00175ABD"/>
    <w:rsid w:val="00176EC1"/>
    <w:rsid w:val="00184031"/>
    <w:rsid w:val="00197016"/>
    <w:rsid w:val="001A672C"/>
    <w:rsid w:val="001B4D85"/>
    <w:rsid w:val="001C2A54"/>
    <w:rsid w:val="001C4B70"/>
    <w:rsid w:val="001E5DEC"/>
    <w:rsid w:val="001E7504"/>
    <w:rsid w:val="001E7FE9"/>
    <w:rsid w:val="001F4928"/>
    <w:rsid w:val="001F59F1"/>
    <w:rsid w:val="0021187C"/>
    <w:rsid w:val="002120E2"/>
    <w:rsid w:val="002124EB"/>
    <w:rsid w:val="00213156"/>
    <w:rsid w:val="00234474"/>
    <w:rsid w:val="00244746"/>
    <w:rsid w:val="00245C3D"/>
    <w:rsid w:val="00251F96"/>
    <w:rsid w:val="00261629"/>
    <w:rsid w:val="00266C46"/>
    <w:rsid w:val="002702D1"/>
    <w:rsid w:val="002716B0"/>
    <w:rsid w:val="00273FAF"/>
    <w:rsid w:val="00277BDD"/>
    <w:rsid w:val="0028575F"/>
    <w:rsid w:val="00292B8E"/>
    <w:rsid w:val="002B58D1"/>
    <w:rsid w:val="002B7925"/>
    <w:rsid w:val="002C0E79"/>
    <w:rsid w:val="002C0FC0"/>
    <w:rsid w:val="002C1163"/>
    <w:rsid w:val="002C171F"/>
    <w:rsid w:val="002C25EA"/>
    <w:rsid w:val="002C407C"/>
    <w:rsid w:val="002E16E7"/>
    <w:rsid w:val="002E451D"/>
    <w:rsid w:val="002F49CE"/>
    <w:rsid w:val="00314014"/>
    <w:rsid w:val="00321DE3"/>
    <w:rsid w:val="00323BA6"/>
    <w:rsid w:val="00331E47"/>
    <w:rsid w:val="0033596B"/>
    <w:rsid w:val="00337A13"/>
    <w:rsid w:val="00352B22"/>
    <w:rsid w:val="003533A1"/>
    <w:rsid w:val="00355532"/>
    <w:rsid w:val="00357A6C"/>
    <w:rsid w:val="00364E68"/>
    <w:rsid w:val="00365E53"/>
    <w:rsid w:val="00370BBC"/>
    <w:rsid w:val="00375D28"/>
    <w:rsid w:val="00380B5E"/>
    <w:rsid w:val="00381CD9"/>
    <w:rsid w:val="003828B7"/>
    <w:rsid w:val="0039667F"/>
    <w:rsid w:val="003A5557"/>
    <w:rsid w:val="003B1A5D"/>
    <w:rsid w:val="003C16C8"/>
    <w:rsid w:val="003E3374"/>
    <w:rsid w:val="003E3847"/>
    <w:rsid w:val="003E781D"/>
    <w:rsid w:val="003F1F95"/>
    <w:rsid w:val="003F2707"/>
    <w:rsid w:val="003F41AD"/>
    <w:rsid w:val="003F49EB"/>
    <w:rsid w:val="003F79A2"/>
    <w:rsid w:val="00404EB4"/>
    <w:rsid w:val="004069B1"/>
    <w:rsid w:val="004163AF"/>
    <w:rsid w:val="0042142C"/>
    <w:rsid w:val="00427729"/>
    <w:rsid w:val="0043234E"/>
    <w:rsid w:val="00437605"/>
    <w:rsid w:val="00440373"/>
    <w:rsid w:val="004420F5"/>
    <w:rsid w:val="00443538"/>
    <w:rsid w:val="0044354A"/>
    <w:rsid w:val="0044483E"/>
    <w:rsid w:val="00445422"/>
    <w:rsid w:val="00454B9E"/>
    <w:rsid w:val="00457072"/>
    <w:rsid w:val="00457BD0"/>
    <w:rsid w:val="004625CB"/>
    <w:rsid w:val="00470E8D"/>
    <w:rsid w:val="00472724"/>
    <w:rsid w:val="00472C7C"/>
    <w:rsid w:val="00473D44"/>
    <w:rsid w:val="00476F3C"/>
    <w:rsid w:val="00480E1D"/>
    <w:rsid w:val="00486D62"/>
    <w:rsid w:val="00490371"/>
    <w:rsid w:val="00490A2B"/>
    <w:rsid w:val="00497DB4"/>
    <w:rsid w:val="004A2373"/>
    <w:rsid w:val="004A40A1"/>
    <w:rsid w:val="004A59C2"/>
    <w:rsid w:val="004B48DF"/>
    <w:rsid w:val="004C3BDB"/>
    <w:rsid w:val="004D0EC7"/>
    <w:rsid w:val="004D58F5"/>
    <w:rsid w:val="004D75A8"/>
    <w:rsid w:val="004E138F"/>
    <w:rsid w:val="004E7C0E"/>
    <w:rsid w:val="004F163C"/>
    <w:rsid w:val="004F46D5"/>
    <w:rsid w:val="004F55FA"/>
    <w:rsid w:val="004F565F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309E9"/>
    <w:rsid w:val="00531360"/>
    <w:rsid w:val="00533582"/>
    <w:rsid w:val="00535F3A"/>
    <w:rsid w:val="00552C92"/>
    <w:rsid w:val="00553615"/>
    <w:rsid w:val="0056675B"/>
    <w:rsid w:val="005720FB"/>
    <w:rsid w:val="00580A90"/>
    <w:rsid w:val="005903B2"/>
    <w:rsid w:val="00590B81"/>
    <w:rsid w:val="00593FEE"/>
    <w:rsid w:val="005B0A5B"/>
    <w:rsid w:val="005B32F8"/>
    <w:rsid w:val="005B333D"/>
    <w:rsid w:val="005C45E2"/>
    <w:rsid w:val="005C5FC4"/>
    <w:rsid w:val="005E15DF"/>
    <w:rsid w:val="005E44E5"/>
    <w:rsid w:val="005E6F2B"/>
    <w:rsid w:val="005E7E87"/>
    <w:rsid w:val="006035DA"/>
    <w:rsid w:val="006226EE"/>
    <w:rsid w:val="00625156"/>
    <w:rsid w:val="00625E06"/>
    <w:rsid w:val="00630091"/>
    <w:rsid w:val="00631F5F"/>
    <w:rsid w:val="00632C42"/>
    <w:rsid w:val="00637029"/>
    <w:rsid w:val="00641BC5"/>
    <w:rsid w:val="00643925"/>
    <w:rsid w:val="00645EF4"/>
    <w:rsid w:val="0066064F"/>
    <w:rsid w:val="00662D55"/>
    <w:rsid w:val="0066496E"/>
    <w:rsid w:val="00664A3C"/>
    <w:rsid w:val="006828C7"/>
    <w:rsid w:val="00682AC0"/>
    <w:rsid w:val="006B079F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4311"/>
    <w:rsid w:val="006D51A7"/>
    <w:rsid w:val="006E3326"/>
    <w:rsid w:val="006E3A9E"/>
    <w:rsid w:val="006E3BA1"/>
    <w:rsid w:val="006E75F1"/>
    <w:rsid w:val="006F68FA"/>
    <w:rsid w:val="00703EF0"/>
    <w:rsid w:val="00713022"/>
    <w:rsid w:val="00715ADD"/>
    <w:rsid w:val="007175A3"/>
    <w:rsid w:val="00720B00"/>
    <w:rsid w:val="007215D6"/>
    <w:rsid w:val="0073396D"/>
    <w:rsid w:val="00733DD8"/>
    <w:rsid w:val="0073514E"/>
    <w:rsid w:val="00735635"/>
    <w:rsid w:val="007358AF"/>
    <w:rsid w:val="00744568"/>
    <w:rsid w:val="00747175"/>
    <w:rsid w:val="00752EED"/>
    <w:rsid w:val="00753822"/>
    <w:rsid w:val="00760AED"/>
    <w:rsid w:val="00777B5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E59EF"/>
    <w:rsid w:val="007F2F8D"/>
    <w:rsid w:val="007F3CD2"/>
    <w:rsid w:val="007F4350"/>
    <w:rsid w:val="00802961"/>
    <w:rsid w:val="00803C1C"/>
    <w:rsid w:val="0080413B"/>
    <w:rsid w:val="0082370D"/>
    <w:rsid w:val="00825C44"/>
    <w:rsid w:val="00825CCC"/>
    <w:rsid w:val="008320AC"/>
    <w:rsid w:val="00834D4B"/>
    <w:rsid w:val="00837B0C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1BE2"/>
    <w:rsid w:val="00892C67"/>
    <w:rsid w:val="0089396A"/>
    <w:rsid w:val="00895293"/>
    <w:rsid w:val="008973AF"/>
    <w:rsid w:val="008A13AC"/>
    <w:rsid w:val="008A1679"/>
    <w:rsid w:val="008A28FF"/>
    <w:rsid w:val="008A4F5B"/>
    <w:rsid w:val="008A5BEF"/>
    <w:rsid w:val="008A6D07"/>
    <w:rsid w:val="008B280F"/>
    <w:rsid w:val="008B3503"/>
    <w:rsid w:val="008C0F79"/>
    <w:rsid w:val="008C2B1C"/>
    <w:rsid w:val="008C5423"/>
    <w:rsid w:val="008C6443"/>
    <w:rsid w:val="008D0785"/>
    <w:rsid w:val="008D1A95"/>
    <w:rsid w:val="008D2816"/>
    <w:rsid w:val="008D3C14"/>
    <w:rsid w:val="008E7DAB"/>
    <w:rsid w:val="008F0445"/>
    <w:rsid w:val="008F38E2"/>
    <w:rsid w:val="008F5A3E"/>
    <w:rsid w:val="0090494F"/>
    <w:rsid w:val="009070B8"/>
    <w:rsid w:val="00910044"/>
    <w:rsid w:val="0091373A"/>
    <w:rsid w:val="00922300"/>
    <w:rsid w:val="009330C2"/>
    <w:rsid w:val="0093433D"/>
    <w:rsid w:val="00934EAF"/>
    <w:rsid w:val="009353D7"/>
    <w:rsid w:val="00935848"/>
    <w:rsid w:val="00942BC7"/>
    <w:rsid w:val="0095231A"/>
    <w:rsid w:val="00954A8B"/>
    <w:rsid w:val="00957217"/>
    <w:rsid w:val="0096234E"/>
    <w:rsid w:val="009628E9"/>
    <w:rsid w:val="009641A8"/>
    <w:rsid w:val="009664D6"/>
    <w:rsid w:val="00983094"/>
    <w:rsid w:val="0098395F"/>
    <w:rsid w:val="009962CA"/>
    <w:rsid w:val="009964DC"/>
    <w:rsid w:val="00997A4B"/>
    <w:rsid w:val="00997B53"/>
    <w:rsid w:val="00997C26"/>
    <w:rsid w:val="009A718C"/>
    <w:rsid w:val="009C158C"/>
    <w:rsid w:val="009C2A36"/>
    <w:rsid w:val="009D074C"/>
    <w:rsid w:val="009D2E83"/>
    <w:rsid w:val="009D765C"/>
    <w:rsid w:val="009E1AD6"/>
    <w:rsid w:val="009E378D"/>
    <w:rsid w:val="009F0FAF"/>
    <w:rsid w:val="00A022B1"/>
    <w:rsid w:val="00A06C26"/>
    <w:rsid w:val="00A151FA"/>
    <w:rsid w:val="00A20AD7"/>
    <w:rsid w:val="00A309E5"/>
    <w:rsid w:val="00A315C6"/>
    <w:rsid w:val="00A33D8E"/>
    <w:rsid w:val="00A4112C"/>
    <w:rsid w:val="00A42968"/>
    <w:rsid w:val="00A506F8"/>
    <w:rsid w:val="00A5444E"/>
    <w:rsid w:val="00A605A4"/>
    <w:rsid w:val="00A64E2D"/>
    <w:rsid w:val="00A65D70"/>
    <w:rsid w:val="00A66A1B"/>
    <w:rsid w:val="00A77737"/>
    <w:rsid w:val="00AA2570"/>
    <w:rsid w:val="00AA5898"/>
    <w:rsid w:val="00AA69AE"/>
    <w:rsid w:val="00AB003F"/>
    <w:rsid w:val="00AB0D5C"/>
    <w:rsid w:val="00AB0EF8"/>
    <w:rsid w:val="00AB3314"/>
    <w:rsid w:val="00AB4E75"/>
    <w:rsid w:val="00AB5231"/>
    <w:rsid w:val="00AB6524"/>
    <w:rsid w:val="00AC4E7B"/>
    <w:rsid w:val="00AC5C35"/>
    <w:rsid w:val="00AD3533"/>
    <w:rsid w:val="00AD66D6"/>
    <w:rsid w:val="00AF13F2"/>
    <w:rsid w:val="00AF31E9"/>
    <w:rsid w:val="00B00958"/>
    <w:rsid w:val="00B16159"/>
    <w:rsid w:val="00B17A20"/>
    <w:rsid w:val="00B245EA"/>
    <w:rsid w:val="00B342C8"/>
    <w:rsid w:val="00B41101"/>
    <w:rsid w:val="00B468C4"/>
    <w:rsid w:val="00B46EE5"/>
    <w:rsid w:val="00B50803"/>
    <w:rsid w:val="00B52A8B"/>
    <w:rsid w:val="00B56B7B"/>
    <w:rsid w:val="00B67388"/>
    <w:rsid w:val="00B70DAA"/>
    <w:rsid w:val="00B74CCE"/>
    <w:rsid w:val="00B8290C"/>
    <w:rsid w:val="00B83B3F"/>
    <w:rsid w:val="00B85C12"/>
    <w:rsid w:val="00B865B9"/>
    <w:rsid w:val="00B945E3"/>
    <w:rsid w:val="00B947F8"/>
    <w:rsid w:val="00B97A93"/>
    <w:rsid w:val="00BA168D"/>
    <w:rsid w:val="00BA181D"/>
    <w:rsid w:val="00BA7376"/>
    <w:rsid w:val="00BB04E0"/>
    <w:rsid w:val="00BB2893"/>
    <w:rsid w:val="00BB3E22"/>
    <w:rsid w:val="00BC1346"/>
    <w:rsid w:val="00BC48AC"/>
    <w:rsid w:val="00BC4B8F"/>
    <w:rsid w:val="00BD4029"/>
    <w:rsid w:val="00BD4DBF"/>
    <w:rsid w:val="00BE1CF1"/>
    <w:rsid w:val="00BE2FA1"/>
    <w:rsid w:val="00BF081D"/>
    <w:rsid w:val="00BF0D06"/>
    <w:rsid w:val="00BF49BD"/>
    <w:rsid w:val="00C07907"/>
    <w:rsid w:val="00C07FD7"/>
    <w:rsid w:val="00C12BAC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0EFF"/>
    <w:rsid w:val="00C41B0A"/>
    <w:rsid w:val="00C45B40"/>
    <w:rsid w:val="00C54938"/>
    <w:rsid w:val="00C62796"/>
    <w:rsid w:val="00C65B0C"/>
    <w:rsid w:val="00C72034"/>
    <w:rsid w:val="00C8204F"/>
    <w:rsid w:val="00C82F08"/>
    <w:rsid w:val="00C83F0C"/>
    <w:rsid w:val="00C85EF4"/>
    <w:rsid w:val="00C9192E"/>
    <w:rsid w:val="00C94FB8"/>
    <w:rsid w:val="00CC0724"/>
    <w:rsid w:val="00CD1214"/>
    <w:rsid w:val="00CD5421"/>
    <w:rsid w:val="00CE2757"/>
    <w:rsid w:val="00CE5784"/>
    <w:rsid w:val="00D1734F"/>
    <w:rsid w:val="00D17493"/>
    <w:rsid w:val="00D2494F"/>
    <w:rsid w:val="00D315F4"/>
    <w:rsid w:val="00D427FE"/>
    <w:rsid w:val="00D479D5"/>
    <w:rsid w:val="00D53C1F"/>
    <w:rsid w:val="00D60457"/>
    <w:rsid w:val="00D614CF"/>
    <w:rsid w:val="00D6577D"/>
    <w:rsid w:val="00D75D0A"/>
    <w:rsid w:val="00D822E4"/>
    <w:rsid w:val="00D85C26"/>
    <w:rsid w:val="00D86338"/>
    <w:rsid w:val="00D872FF"/>
    <w:rsid w:val="00D87359"/>
    <w:rsid w:val="00D91DEA"/>
    <w:rsid w:val="00D9367B"/>
    <w:rsid w:val="00D9755A"/>
    <w:rsid w:val="00D97C2C"/>
    <w:rsid w:val="00DA5C57"/>
    <w:rsid w:val="00DB1CA7"/>
    <w:rsid w:val="00DB3988"/>
    <w:rsid w:val="00DB73F3"/>
    <w:rsid w:val="00DC3283"/>
    <w:rsid w:val="00DD39A8"/>
    <w:rsid w:val="00DE5CBA"/>
    <w:rsid w:val="00DE75D1"/>
    <w:rsid w:val="00DF055D"/>
    <w:rsid w:val="00DF2D47"/>
    <w:rsid w:val="00DF5A05"/>
    <w:rsid w:val="00E02B55"/>
    <w:rsid w:val="00E122BF"/>
    <w:rsid w:val="00E12DAA"/>
    <w:rsid w:val="00E1422E"/>
    <w:rsid w:val="00E34B92"/>
    <w:rsid w:val="00E36F47"/>
    <w:rsid w:val="00E447CF"/>
    <w:rsid w:val="00E447FF"/>
    <w:rsid w:val="00E53E1A"/>
    <w:rsid w:val="00E57F89"/>
    <w:rsid w:val="00E63387"/>
    <w:rsid w:val="00E6354B"/>
    <w:rsid w:val="00E64C79"/>
    <w:rsid w:val="00E714D2"/>
    <w:rsid w:val="00E733A2"/>
    <w:rsid w:val="00E73B06"/>
    <w:rsid w:val="00E828EB"/>
    <w:rsid w:val="00E83D57"/>
    <w:rsid w:val="00E87E03"/>
    <w:rsid w:val="00E90215"/>
    <w:rsid w:val="00E906E0"/>
    <w:rsid w:val="00EA6F75"/>
    <w:rsid w:val="00EB5CEB"/>
    <w:rsid w:val="00EC190B"/>
    <w:rsid w:val="00EC24B1"/>
    <w:rsid w:val="00EC4B41"/>
    <w:rsid w:val="00EC4BA9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F00E91"/>
    <w:rsid w:val="00F04417"/>
    <w:rsid w:val="00F14741"/>
    <w:rsid w:val="00F15BC8"/>
    <w:rsid w:val="00F31F7E"/>
    <w:rsid w:val="00F33A8C"/>
    <w:rsid w:val="00F36C3A"/>
    <w:rsid w:val="00F41E4E"/>
    <w:rsid w:val="00F43035"/>
    <w:rsid w:val="00F438B6"/>
    <w:rsid w:val="00F47375"/>
    <w:rsid w:val="00F606A1"/>
    <w:rsid w:val="00F64F59"/>
    <w:rsid w:val="00FA2312"/>
    <w:rsid w:val="00FA51C0"/>
    <w:rsid w:val="00FA65EC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770F"/>
    <w:rsid w:val="00FF40CA"/>
    <w:rsid w:val="00FF4534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  <w:style w:type="table" w:styleId="Kontuurtabel">
    <w:name w:val="Table Grid"/>
    <w:basedOn w:val="Normaaltabel"/>
    <w:uiPriority w:val="59"/>
    <w:rsid w:val="0035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3411</Characters>
  <Application>Microsoft Office Word</Application>
  <DocSecurity>4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3992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Katrin Vellet</cp:lastModifiedBy>
  <cp:revision>2</cp:revision>
  <cp:lastPrinted>2021-06-28T09:10:00Z</cp:lastPrinted>
  <dcterms:created xsi:type="dcterms:W3CDTF">2024-08-08T06:33:00Z</dcterms:created>
  <dcterms:modified xsi:type="dcterms:W3CDTF">2024-08-08T06:33:00Z</dcterms:modified>
</cp:coreProperties>
</file>